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578864" cy="1045464"/>
            <wp:effectExtent b="0" l="0" r="0" t="0"/>
            <wp:docPr id="3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045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9.6508789062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WELCOME TO THE VIRTUAL CLASS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93591308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6799850463867"/>
          <w:szCs w:val="49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6799850463867"/>
          <w:szCs w:val="49.96799850463867"/>
          <w:u w:val="none"/>
          <w:shd w:fill="auto" w:val="clear"/>
          <w:vertAlign w:val="baseline"/>
          <w:rtl w:val="0"/>
        </w:rPr>
        <w:t xml:space="preserve">SOCIAL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319837</wp:posOffset>
            </wp:positionV>
            <wp:extent cx="685800" cy="609600"/>
            <wp:effectExtent b="0" l="0" r="0" t="0"/>
            <wp:wrapSquare wrapText="right" distB="19050" distT="19050" distL="19050" distR="19050"/>
            <wp:docPr id="3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5334472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SUBJECT : HISTORY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30700683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CHAPTER NUMBER: 02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8272705078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87998580932617"/>
          <w:szCs w:val="27.8879985809326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87998580932617"/>
          <w:szCs w:val="27.887998580932617"/>
          <w:u w:val="none"/>
          <w:shd w:fill="auto" w:val="clear"/>
          <w:vertAlign w:val="baseline"/>
          <w:rtl w:val="0"/>
        </w:rPr>
        <w:t xml:space="preserve">CHAPTER NAME : NATIONALISM IN INDIA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2713623046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PPT: 6 of 6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3.5060119628906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  <w:drawing>
          <wp:inline distB="19050" distT="19050" distL="19050" distR="19050">
            <wp:extent cx="9144000" cy="1374648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74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IMAGE OF BHARATMATA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0.2545166015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3200400" cy="3895345"/>
            <wp:effectExtent b="0" l="0" r="0" t="0"/>
            <wp:docPr id="2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95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6803136" cy="1319784"/>
            <wp:effectExtent b="0" l="0" r="0" t="0"/>
            <wp:docPr id="2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319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VANDE MATARAM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7.626953125" w:line="234.8032951354980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5.24800109863281"/>
          <w:szCs w:val="55.2480010986328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It was a prayer to Bharat Mata written by Bankim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Chadra Chattopadhyay.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156769</wp:posOffset>
            </wp:positionV>
            <wp:extent cx="685800" cy="609600"/>
            <wp:effectExtent b="0" l="0" r="0" t="0"/>
            <wp:wrapSquare wrapText="right" distB="19050" distT="19050" distL="19050" distR="1905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-363498</wp:posOffset>
            </wp:positionH>
            <wp:positionV relativeFrom="paragraph">
              <wp:posOffset>-477214</wp:posOffset>
            </wp:positionV>
            <wp:extent cx="6790944" cy="3447288"/>
            <wp:effectExtent b="0" l="0" r="0" t="0"/>
            <wp:wrapSquare wrapText="bothSides" distB="19050" distT="19050" distL="19050" distR="19050"/>
            <wp:docPr id="1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3447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3.8986206054688" w:line="295.360021591186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Vande Mataram became the war cry of the Indians.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5.24800109863281"/>
          <w:szCs w:val="55.2480010986328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It was later included in his novel Anandamath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2.6866149902344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VANDE MATARAM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6533203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8534400" cy="48768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NATIONAL FLAG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1.5753173828125" w:line="218.8044261932373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0.92799758911133"/>
          <w:szCs w:val="50.9279975891113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During the Swadeshi Movement a tricolor flag (red, green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and yellow) was developed. It had 8 lotuses representing  the 8 provinces of the British India. It also had crescent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moon which represented Hindus and Muslims.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719506</wp:posOffset>
            </wp:positionV>
            <wp:extent cx="685800" cy="609600"/>
            <wp:effectExtent b="0" l="0" r="0" t="0"/>
            <wp:wrapSquare wrapText="right" distB="19050" distT="19050" distL="19050" distR="1905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-359526</wp:posOffset>
            </wp:positionH>
            <wp:positionV relativeFrom="paragraph">
              <wp:posOffset>82474</wp:posOffset>
            </wp:positionV>
            <wp:extent cx="6803136" cy="3462528"/>
            <wp:effectExtent b="0" l="0" r="0" t="0"/>
            <wp:wrapSquare wrapText="bothSides" distB="19050" distT="19050" distL="19050" distR="1905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3462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10113525390625" w:line="220.0746631622314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2.76799774169922"/>
          <w:szCs w:val="42.767997741699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In 1921, Gandhiji designed the Swaraj flag. It was also a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tricolor flag (red, green and white). It had a spinning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016723632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wheel which represent the Gandhian idea of Self Help.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77581787109375" w:line="219.6898698806762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The flag became a symbol of the Nation. It created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the feeling of oneness. The people carried flag in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54199218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protest marches and rallies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3.61480712890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NATIONAL FLAG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2.8552246093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7eccab"/>
          <w:sz w:val="48"/>
          <w:szCs w:val="48"/>
          <w:u w:val="none"/>
          <w:shd w:fill="auto" w:val="clear"/>
          <w:vertAlign w:val="baseline"/>
          <w:rtl w:val="0"/>
        </w:rPr>
        <w:t xml:space="preserve">SWADESHI FLAG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  <w:rtl w:val="0"/>
        </w:rPr>
        <w:t xml:space="preserve">SAWARAJ FLAG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8743171691894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3810000" cy="25146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4191000" cy="2590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6790944" cy="344728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344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c7053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REDISCOVERY OF INDIA’S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9985351562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PAST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0804443359375" w:line="205.76685905456543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0.880001068115234"/>
          <w:szCs w:val="50.8800010681152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The British considered Indians backward and primitive.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They said that the Indians were not capable of ruling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-86211</wp:posOffset>
            </wp:positionH>
            <wp:positionV relativeFrom="paragraph">
              <wp:posOffset>100711</wp:posOffset>
            </wp:positionV>
            <wp:extent cx="6803136" cy="3462528"/>
            <wp:effectExtent b="0" l="0" r="0" t="0"/>
            <wp:wrapSquare wrapText="bothSides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3462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themselves.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155321</wp:posOffset>
            </wp:positionV>
            <wp:extent cx="685800" cy="609600"/>
            <wp:effectExtent b="0" l="0" r="0" t="0"/>
            <wp:wrapSquare wrapText="right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77587890625" w:line="204.0804862976074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2.76799774169922"/>
          <w:szCs w:val="42.767997741699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In the 19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50.400002797444664"/>
          <w:szCs w:val="50.400002797444664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century, some educated Indians started the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efforts of rediscover India’s great achievements. They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3763160705566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rediscovered the achievements made by the Indians in art,  architecture, science, mathematics, religion, culture, law,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philosophy, crafts and trade.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36944580078125" w:line="202.1413850784301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Knowledge about the great achievements of Indians created national pride, self confidence and patriotism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among the Indians.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0.8946228027344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3.24800109863281"/>
          <w:szCs w:val="43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99938964843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FOLKLORE OF SOUTHERN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-516305</wp:posOffset>
            </wp:positionH>
            <wp:positionV relativeFrom="paragraph">
              <wp:posOffset>3176</wp:posOffset>
            </wp:positionV>
            <wp:extent cx="6790944" cy="1304544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1304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7603759765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INDIA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8.7603759765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2859024" cy="2859024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859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REVIVAL OF FOLKLORE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9.775390625" w:line="200.0929927825927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6.12799835205078"/>
          <w:szCs w:val="46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  <w:rtl w:val="0"/>
        </w:rPr>
        <w:t xml:space="preserve">Nationalists toured the villages to collect the folk songs and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  <w:rtl w:val="0"/>
        </w:rPr>
        <w:t xml:space="preserve">legends.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-352800</wp:posOffset>
            </wp:positionH>
            <wp:positionV relativeFrom="paragraph">
              <wp:posOffset>86664</wp:posOffset>
            </wp:positionV>
            <wp:extent cx="6790944" cy="3447288"/>
            <wp:effectExtent b="0" l="0" r="0" t="0"/>
            <wp:wrapSquare wrapText="bothSides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3447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387451171875" w:line="210.1482439041137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6.12799835205078"/>
          <w:szCs w:val="46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  <w:rtl w:val="0"/>
        </w:rPr>
        <w:t xml:space="preserve">Rabindranath Tagore collected a number of folk songs and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  <w:rtl w:val="0"/>
        </w:rPr>
        <w:t xml:space="preserve">legends.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86411</wp:posOffset>
            </wp:positionV>
            <wp:extent cx="685800" cy="609600"/>
            <wp:effectExtent b="0" l="0" r="0" t="0"/>
            <wp:wrapSquare wrapText="right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261474609375" w:line="200.1800394058227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6.12799835205078"/>
          <w:szCs w:val="46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  <w:rtl w:val="0"/>
        </w:rPr>
        <w:t xml:space="preserve">In Madras, Natesa Sastri published a four volume collection of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  <w:rtl w:val="0"/>
        </w:rPr>
        <w:t xml:space="preserve">tamil folk tales (The Folklore of Southern India).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82012939453125" w:line="206.5244579315185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6.12799835205078"/>
          <w:szCs w:val="46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  <w:rtl w:val="0"/>
        </w:rPr>
        <w:t xml:space="preserve">The folk songs and legends gave a true picture of Indian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4000015258789"/>
          <w:szCs w:val="39.84000015258789"/>
          <w:u w:val="none"/>
          <w:shd w:fill="auto" w:val="clear"/>
          <w:vertAlign w:val="baseline"/>
          <w:rtl w:val="0"/>
        </w:rPr>
        <w:t xml:space="preserve">culture. They showed there all thoughts and characteristics of  Indians.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691345214843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6.12799835205078"/>
          <w:szCs w:val="46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  <w:rtl w:val="0"/>
        </w:rPr>
        <w:t xml:space="preserve">They created National Pride among the people.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6.3644409179688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9.88800048828125"/>
          <w:szCs w:val="39.88800048828125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6.20800018310547"/>
          <w:szCs w:val="56.2080001831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6.20800018310547"/>
          <w:szCs w:val="56.20800018310547"/>
          <w:u w:val="none"/>
          <w:shd w:fill="auto" w:val="clear"/>
          <w:vertAlign w:val="baseline"/>
          <w:rtl w:val="0"/>
        </w:rPr>
        <w:t xml:space="preserve">THANKING YOU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.15999984741211"/>
          <w:szCs w:val="56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.15999984741211"/>
          <w:szCs w:val="56.15999984741211"/>
          <w:u w:val="none"/>
          <w:shd w:fill="auto" w:val="clear"/>
          <w:vertAlign w:val="baseline"/>
          <w:rtl w:val="0"/>
        </w:rPr>
        <w:t xml:space="preserve">ODM EDUCATIONAL GROUP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4.0109252929688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.15999984741211"/>
          <w:szCs w:val="56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56.15999984741211"/>
          <w:szCs w:val="56.15999984741211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0800" w:w="14400" w:orient="landscape"/>
      <w:pgMar w:bottom="0.0012206999235786498" w:top="451.199951171875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31.png"/><Relationship Id="rId29" Type="http://schemas.openxmlformats.org/officeDocument/2006/relationships/image" Target="media/image15.png"/><Relationship Id="rId7" Type="http://schemas.openxmlformats.org/officeDocument/2006/relationships/image" Target="media/image24.png"/><Relationship Id="rId8" Type="http://schemas.openxmlformats.org/officeDocument/2006/relationships/image" Target="media/image28.png"/><Relationship Id="rId31" Type="http://schemas.openxmlformats.org/officeDocument/2006/relationships/image" Target="media/image2.png"/><Relationship Id="rId30" Type="http://schemas.openxmlformats.org/officeDocument/2006/relationships/image" Target="media/image1.png"/><Relationship Id="rId11" Type="http://schemas.openxmlformats.org/officeDocument/2006/relationships/image" Target="media/image32.png"/><Relationship Id="rId10" Type="http://schemas.openxmlformats.org/officeDocument/2006/relationships/image" Target="media/image29.png"/><Relationship Id="rId13" Type="http://schemas.openxmlformats.org/officeDocument/2006/relationships/image" Target="media/image20.png"/><Relationship Id="rId12" Type="http://schemas.openxmlformats.org/officeDocument/2006/relationships/image" Target="media/image25.png"/><Relationship Id="rId15" Type="http://schemas.openxmlformats.org/officeDocument/2006/relationships/image" Target="media/image3.png"/><Relationship Id="rId14" Type="http://schemas.openxmlformats.org/officeDocument/2006/relationships/image" Target="media/image22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9" Type="http://schemas.openxmlformats.org/officeDocument/2006/relationships/image" Target="media/image5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