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sz w:val="35.84000015258789"/>
          <w:szCs w:val="35.84000015258789"/>
          <w:rtl w:val="0"/>
        </w:rPr>
        <w:t xml:space="preserve">RURAL LIFE AND SOCIETY</w:t>
      </w: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w:t>
      </w:r>
      <w:r w:rsidDel="00000000" w:rsidR="00000000" w:rsidRPr="00000000">
        <w:rPr>
          <w:rFonts w:ascii="Calibri" w:cs="Calibri" w:eastAsia="Calibri" w:hAnsi="Calibri"/>
          <w:color w:val="ffffff"/>
          <w:sz w:val="22.079999923706055"/>
          <w:szCs w:val="22.079999923706055"/>
          <w:shd w:fill="943634" w:val="clear"/>
          <w:rtl w:val="0"/>
        </w:rPr>
        <w:t xml:space="preserve">HISTORY</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STUDY NOTES</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517333984375" w:line="240" w:lineRule="auto"/>
        <w:ind w:left="20.683135986328125" w:right="0" w:firstLine="0"/>
        <w:jc w:val="left"/>
        <w:rPr>
          <w:rFonts w:ascii="Calibri" w:cs="Calibri" w:eastAsia="Calibri" w:hAnsi="Calibri"/>
          <w:sz w:val="40.15999984741211"/>
          <w:szCs w:val="40.15999984741211"/>
        </w:rPr>
      </w:pPr>
      <w:r w:rsidDel="00000000" w:rsidR="00000000" w:rsidRPr="00000000">
        <w:rPr>
          <w:rFonts w:ascii="Calibri" w:cs="Calibri" w:eastAsia="Calibri" w:hAnsi="Calibri"/>
          <w:b w:val="0"/>
          <w:i w:val="0"/>
          <w:smallCaps w:val="0"/>
          <w:strike w:val="0"/>
          <w:color w:val="000000"/>
          <w:sz w:val="32.15999984741211"/>
          <w:szCs w:val="32.15999984741211"/>
          <w:u w:val="none"/>
          <w:shd w:fill="auto" w:val="clear"/>
          <w:vertAlign w:val="baseline"/>
          <w:rtl w:val="0"/>
        </w:rPr>
        <w:t xml:space="preserve">Chapter- </w:t>
      </w:r>
      <w:r w:rsidDel="00000000" w:rsidR="00000000" w:rsidRPr="00000000">
        <w:rPr>
          <w:rFonts w:ascii="Calibri" w:cs="Calibri" w:eastAsia="Calibri" w:hAnsi="Calibri"/>
          <w:sz w:val="32.15999984741211"/>
          <w:szCs w:val="32.15999984741211"/>
          <w:rtl w:val="0"/>
        </w:rPr>
        <w:t xml:space="preserve">4(</w:t>
      </w:r>
      <w:r w:rsidDel="00000000" w:rsidR="00000000" w:rsidRPr="00000000">
        <w:rPr>
          <w:rFonts w:ascii="Calibri" w:cs="Calibri" w:eastAsia="Calibri" w:hAnsi="Calibri"/>
          <w:sz w:val="40.15999984741211"/>
          <w:szCs w:val="40.15999984741211"/>
          <w:rtl w:val="0"/>
        </w:rPr>
        <w:t xml:space="preserve"> modified)</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517333984375" w:line="240" w:lineRule="auto"/>
        <w:ind w:left="20.683135986328125" w:right="0" w:firstLine="0"/>
        <w:jc w:val="left"/>
        <w:rPr>
          <w:rFonts w:ascii="Calibri" w:cs="Calibri" w:eastAsia="Calibri" w:hAnsi="Calibri"/>
          <w:sz w:val="32.15999984741211"/>
          <w:szCs w:val="32.15999984741211"/>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893310546875" w:line="240" w:lineRule="auto"/>
        <w:ind w:left="29.932708740234375" w:right="0" w:firstLine="0"/>
        <w:jc w:val="left"/>
        <w:rPr>
          <w:rFonts w:ascii="Calibri" w:cs="Calibri" w:eastAsia="Calibri" w:hAnsi="Calibri"/>
          <w:b w:val="0"/>
          <w:i w:val="0"/>
          <w:smallCaps w:val="0"/>
          <w:strike w:val="0"/>
          <w:color w:val="000000"/>
          <w:sz w:val="51.84000015258789"/>
          <w:szCs w:val="51.84000015258789"/>
          <w:u w:val="none"/>
          <w:shd w:fill="auto" w:val="clear"/>
          <w:vertAlign w:val="baseline"/>
        </w:rPr>
      </w:pPr>
      <w:r w:rsidDel="00000000" w:rsidR="00000000" w:rsidRPr="00000000">
        <w:rPr>
          <w:rFonts w:ascii="Calibri" w:cs="Calibri" w:eastAsia="Calibri" w:hAnsi="Calibri"/>
          <w:sz w:val="51.84000015258789"/>
          <w:szCs w:val="51.84000015258789"/>
          <w:rtl w:val="0"/>
        </w:rPr>
        <w:t xml:space="preserve">RURAL LIFE AND SOCIETY</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828857421875" w:line="240" w:lineRule="auto"/>
        <w:ind w:left="12.4127197265625" w:right="0" w:firstLine="0"/>
        <w:jc w:val="left"/>
        <w:rPr>
          <w:rFonts w:ascii="Calibri" w:cs="Calibri" w:eastAsia="Calibri" w:hAnsi="Calibri"/>
          <w:b w:val="1"/>
          <w:i w:val="0"/>
          <w:smallCaps w:val="0"/>
          <w:strike w:val="0"/>
          <w:color w:val="ff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ff0000"/>
          <w:sz w:val="22.079999923706055"/>
          <w:szCs w:val="22.079999923706055"/>
          <w:u w:val="none"/>
          <w:shd w:fill="auto" w:val="clear"/>
          <w:vertAlign w:val="baseline"/>
          <w:rtl w:val="0"/>
        </w:rPr>
        <w:t xml:space="preserve">STUDY NOTES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526123046875" w:line="240" w:lineRule="auto"/>
        <w:ind w:left="28.953552246093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Introduction: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076171875" w:line="282.86118507385254" w:lineRule="auto"/>
        <w:ind w:left="10.579071044921875" w:right="18.095703125" w:firstLine="18.37448120117187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In the olden days in India, land was held for life. Farmers cultivated a piece of land  for generations. Nobody could evict them so long as they paid a part of their  produce as tax. Villages were largely </w:t>
      </w:r>
      <w:r w:rsidDel="00000000" w:rsidR="00000000" w:rsidRPr="00000000">
        <w:rPr>
          <w:rFonts w:ascii="Calibri" w:cs="Calibri" w:eastAsia="Calibri" w:hAnsi="Calibri"/>
          <w:sz w:val="27.84000015258789"/>
          <w:szCs w:val="27.84000015258789"/>
          <w:rtl w:val="0"/>
        </w:rPr>
        <w:t xml:space="preserve">self-sufficient</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15564</wp:posOffset>
            </wp:positionH>
            <wp:positionV relativeFrom="paragraph">
              <wp:posOffset>14987</wp:posOffset>
            </wp:positionV>
            <wp:extent cx="5943600" cy="3863340"/>
            <wp:effectExtent b="0" l="0" r="0" t="0"/>
            <wp:wrapSquare wrapText="bothSides" distB="19050" distT="19050" distL="19050" distR="19050"/>
            <wp:docPr id="16"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943600" cy="3863340"/>
                    </a:xfrm>
                    <a:prstGeom prst="rect"/>
                    <a:ln/>
                  </pic:spPr>
                </pic:pic>
              </a:graphicData>
            </a:graphic>
          </wp:anchor>
        </w:drawing>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879638671875" w:line="282.6455783843994" w:lineRule="auto"/>
        <w:ind w:left="10.02227783203125" w:right="404.793701171875" w:firstLine="18.93127441406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During the rule of Sher Shah Suri land was measured and pattas were given for  the first time. Revenue was charged depending on the fertility of the soil.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0379638671875" w:line="240" w:lineRule="auto"/>
        <w:ind w:left="5.08804321289062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Pr>
        <w:drawing>
          <wp:inline distB="19050" distT="19050" distL="19050" distR="19050">
            <wp:extent cx="5151493" cy="2705100"/>
            <wp:effectExtent b="0" l="0" r="0" t="0"/>
            <wp:docPr id="1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151493"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16784667968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The Land Revenue policy under the British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0709228515625" w:line="282.65499114990234" w:lineRule="auto"/>
        <w:ind w:left="17.817535400390625" w:right="0" w:hanging="10.30075073242187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The British </w:t>
      </w:r>
      <w:r w:rsidDel="00000000" w:rsidR="00000000" w:rsidRPr="00000000">
        <w:rPr>
          <w:rFonts w:ascii="Calibri" w:cs="Calibri" w:eastAsia="Calibri" w:hAnsi="Calibri"/>
          <w:sz w:val="27.84000015258789"/>
          <w:szCs w:val="27.84000015258789"/>
          <w:rtl w:val="0"/>
        </w:rPr>
        <w:t xml:space="preserve">East</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India Company started to take land revenue and they demanded  a fixed amount in cash. To pay the amount farmers had to cultivate cash crops like  cotton, poppy, Indigo which brought in more money than food crops like wheat  and rice. Now the Indian villages were no longer </w:t>
      </w:r>
      <w:r w:rsidDel="00000000" w:rsidR="00000000" w:rsidRPr="00000000">
        <w:rPr>
          <w:rFonts w:ascii="Calibri" w:cs="Calibri" w:eastAsia="Calibri" w:hAnsi="Calibri"/>
          <w:sz w:val="27.84000015258789"/>
          <w:szCs w:val="27.84000015258789"/>
          <w:rtl w:val="0"/>
        </w:rPr>
        <w:t xml:space="preserve">self-sufficient</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7076416015625"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 Page 1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w:t>
      </w:r>
      <w:r w:rsidDel="00000000" w:rsidR="00000000" w:rsidRPr="00000000">
        <w:rPr>
          <w:rFonts w:ascii="Calibri" w:cs="Calibri" w:eastAsia="Calibri" w:hAnsi="Calibri"/>
          <w:b w:val="1"/>
          <w:sz w:val="24"/>
          <w:szCs w:val="24"/>
          <w:rtl w:val="0"/>
        </w:rPr>
        <w:t xml:space="preserve">RURAL LIFE AND SOCIETY</w:t>
      </w: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w:t>
      </w:r>
      <w:r w:rsidDel="00000000" w:rsidR="00000000" w:rsidRPr="00000000">
        <w:rPr>
          <w:rFonts w:ascii="Calibri" w:cs="Calibri" w:eastAsia="Calibri" w:hAnsi="Calibri"/>
          <w:color w:val="ffffff"/>
          <w:sz w:val="22.079999923706055"/>
          <w:szCs w:val="22.079999923706055"/>
          <w:shd w:fill="943634" w:val="clear"/>
          <w:rtl w:val="0"/>
        </w:rPr>
        <w:t xml:space="preserve">HISTORY</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STUDY NOTES</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5185546875" w:line="283.0770492553711" w:lineRule="auto"/>
        <w:ind w:left="17.817535400390625" w:right="304.5703125" w:firstLine="11.1360168457031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In an effort to streamline the process the British started three forms of revenue</w:t>
      </w:r>
      <w:r w:rsidDel="00000000" w:rsidR="00000000" w:rsidRPr="00000000">
        <w:rPr>
          <w:rFonts w:ascii="Calibri" w:cs="Calibri" w:eastAsia="Calibri" w:hAnsi="Calibri"/>
          <w:sz w:val="27.84000015258789"/>
          <w:szCs w:val="27.84000015258789"/>
          <w:rtl w:val="0"/>
        </w:rPr>
        <w:t xml:space="preserve"> </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collection in India.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338134765625" w:line="240" w:lineRule="auto"/>
        <w:ind w:left="29.23187255859375" w:right="0" w:firstLine="0"/>
        <w:jc w:val="left"/>
        <w:rPr>
          <w:rFonts w:ascii="Calibri" w:cs="Calibri" w:eastAsia="Calibri" w:hAnsi="Calibri"/>
          <w:sz w:val="27.84000015258789"/>
          <w:szCs w:val="27.84000015258789"/>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1. Permanent Settlement of Bengal </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6591796875" w:line="240" w:lineRule="auto"/>
        <w:ind w:left="21.158294677734375" w:right="0" w:firstLine="0"/>
        <w:jc w:val="left"/>
        <w:rPr>
          <w:rFonts w:ascii="Calibri" w:cs="Calibri" w:eastAsia="Calibri" w:hAnsi="Calibri"/>
          <w:sz w:val="27.84000015258789"/>
          <w:szCs w:val="27.84000015258789"/>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2. Ryotwari System </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6591796875" w:line="240" w:lineRule="auto"/>
        <w:ind w:left="21.158294677734375" w:right="0" w:firstLine="0"/>
        <w:jc w:val="left"/>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3. Mahalwari System</w:t>
      </w:r>
    </w:p>
    <w:p w:rsidR="00000000" w:rsidDel="00000000" w:rsidP="00000000" w:rsidRDefault="00000000" w:rsidRPr="00000000" w14:paraId="00000012">
      <w:pPr>
        <w:widowControl w:val="0"/>
        <w:spacing w:before="265.506591796875" w:line="240" w:lineRule="auto"/>
        <w:ind w:left="21.158294677734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2960743" cy="1409700"/>
            <wp:effectExtent b="0" l="0" r="0" t="0"/>
            <wp:docPr id="26"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960743"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080078125" w:line="240" w:lineRule="auto"/>
        <w:ind w:left="19.487915039062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Pr>
        <w:drawing>
          <wp:inline distB="19050" distT="19050" distL="19050" distR="19050">
            <wp:extent cx="5856343" cy="3152775"/>
            <wp:effectExtent b="0" l="0" r="0" t="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856343"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706787109375" w:line="240" w:lineRule="auto"/>
        <w:ind w:left="7.516784667968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The new revenue collectors were Zamindars. </w:t>
      </w:r>
      <w:r w:rsidDel="00000000" w:rsidR="00000000" w:rsidRPr="00000000">
        <w:drawing>
          <wp:anchor allowOverlap="1" behindDoc="0" distB="19050" distT="19050" distL="19050" distR="19050" hidden="0" layoutInCell="1" locked="0" relativeHeight="0" simplePos="0">
            <wp:simplePos x="0" y="0"/>
            <wp:positionH relativeFrom="column">
              <wp:posOffset>17509</wp:posOffset>
            </wp:positionH>
            <wp:positionV relativeFrom="paragraph">
              <wp:posOffset>-219709</wp:posOffset>
            </wp:positionV>
            <wp:extent cx="5943600" cy="3863340"/>
            <wp:effectExtent b="0" l="0" r="0" t="0"/>
            <wp:wrapSquare wrapText="bothSides" distB="19050" distT="19050" distL="19050" distR="19050"/>
            <wp:docPr id="17"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943600" cy="3863340"/>
                    </a:xfrm>
                    <a:prstGeom prst="rect"/>
                    <a:ln/>
                  </pic:spPr>
                </pic:pic>
              </a:graphicData>
            </a:graphic>
          </wp:anchor>
        </w:drawing>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307373046875" w:line="240" w:lineRule="auto"/>
        <w:ind w:left="28.95355224609375" w:right="0" w:firstLine="0"/>
        <w:jc w:val="left"/>
        <w:rPr>
          <w:rFonts w:ascii="Calibri" w:cs="Calibri" w:eastAsia="Calibri" w:hAnsi="Calibri"/>
          <w:b w:val="0"/>
          <w:i w:val="0"/>
          <w:smallCaps w:val="0"/>
          <w:strike w:val="0"/>
          <w:color w:val="000000"/>
          <w:sz w:val="37.84000015258789"/>
          <w:szCs w:val="3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37.84000015258789"/>
          <w:szCs w:val="37.84000015258789"/>
          <w:u w:val="none"/>
          <w:shd w:fill="auto" w:val="clear"/>
          <w:vertAlign w:val="baseline"/>
          <w:rtl w:val="0"/>
        </w:rPr>
        <w:t xml:space="preserve">Permanent Settlement of Bengal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072265625" w:line="240" w:lineRule="auto"/>
        <w:ind w:left="5.08804321289062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Pr>
        <w:drawing>
          <wp:inline distB="19050" distT="19050" distL="19050" distR="19050">
            <wp:extent cx="4762500" cy="2813182"/>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762500" cy="281318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13.641510009765625" w:right="147.10693359375" w:firstLine="15.3120422363281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In 1793 Lord Cornwallis introduced the permanent settlement of Bengal. The  Zamindars were required to pay a fixed amount in cash on a fixed date as land  revenue to the treasury, irrespective of what they could collect. Many Zamindars  benefitted more than either the company or the peasants.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13.641510009765625" w:right="147.10693359375" w:firstLine="15.312042236328125"/>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13.641510009765625" w:right="147.10693359375" w:firstLine="15.312042236328125"/>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13.641510009765625" w:right="147.10693359375" w:firstLine="15.312042236328125"/>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13.641510009765625" w:right="147.10693359375" w:firstLine="15.312042236328125"/>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13.641510009765625" w:right="147.10693359375" w:firstLine="15.312042236328125"/>
        <w:jc w:val="left"/>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4752975" cy="2873566"/>
            <wp:effectExtent b="0" l="0" r="0" t="0"/>
            <wp:docPr id="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752975" cy="287356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4552116394043" w:lineRule="auto"/>
        <w:ind w:left="0" w:right="147.10693359375"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6384887695312" w:line="240" w:lineRule="auto"/>
        <w:ind w:left="10.300750732421875" w:right="0" w:firstLine="0"/>
        <w:jc w:val="left"/>
        <w:rPr>
          <w:rFonts w:ascii="Calibri" w:cs="Calibri" w:eastAsia="Calibri" w:hAnsi="Calibri"/>
          <w:b w:val="0"/>
          <w:i w:val="0"/>
          <w:smallCaps w:val="0"/>
          <w:strike w:val="0"/>
          <w:color w:val="000000"/>
          <w:sz w:val="37.84000015258789"/>
          <w:szCs w:val="3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37.84000015258789"/>
          <w:szCs w:val="37.84000015258789"/>
          <w:u w:val="none"/>
          <w:shd w:fill="auto" w:val="clear"/>
          <w:vertAlign w:val="baseline"/>
          <w:rtl w:val="0"/>
        </w:rPr>
        <w:t xml:space="preserve">Advantages for the British</w:t>
      </w:r>
    </w:p>
    <w:p w:rsidR="00000000" w:rsidDel="00000000" w:rsidP="00000000" w:rsidRDefault="00000000" w:rsidRPr="00000000" w14:paraId="0000001F">
      <w:pPr>
        <w:widowControl w:val="0"/>
        <w:spacing w:before="811.6384887695312" w:line="240" w:lineRule="auto"/>
        <w:ind w:left="10.3007507324218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4875268" cy="2914650"/>
            <wp:effectExtent b="0" l="0" r="0" t="0"/>
            <wp:docPr id="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875268"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6384887695312" w:line="240" w:lineRule="auto"/>
        <w:ind w:left="10.300750732421875" w:right="0" w:firstLine="0"/>
        <w:jc w:val="left"/>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4970518" cy="2695575"/>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970518"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6384887695312" w:line="240" w:lineRule="auto"/>
        <w:ind w:left="10.3007507324218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9.227294921875"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 Page 2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right"/>
        <w:rPr>
          <w:rFonts w:ascii="Calibri" w:cs="Calibri" w:eastAsia="Calibri" w:hAnsi="Calibri"/>
          <w:b w:val="0"/>
          <w:i w:val="0"/>
          <w:smallCaps w:val="0"/>
          <w:strike w:val="0"/>
          <w:color w:val="ffffff"/>
          <w:sz w:val="22.079999923706055"/>
          <w:szCs w:val="22.079999923706055"/>
          <w:u w:val="none"/>
          <w:shd w:fill="943634" w:val="clear"/>
          <w:vertAlign w:val="baseline"/>
        </w:rPr>
      </w:pP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w:t>
      </w:r>
      <w:r w:rsidDel="00000000" w:rsidR="00000000" w:rsidRPr="00000000">
        <w:rPr>
          <w:rFonts w:ascii="Calibri" w:cs="Calibri" w:eastAsia="Calibri" w:hAnsi="Calibri"/>
          <w:b w:val="1"/>
          <w:sz w:val="24"/>
          <w:szCs w:val="24"/>
          <w:rtl w:val="0"/>
        </w:rPr>
        <w:t xml:space="preserve">R</w:t>
      </w:r>
      <w:r w:rsidDel="00000000" w:rsidR="00000000" w:rsidRPr="00000000">
        <w:rPr>
          <w:rFonts w:ascii="Calibri" w:cs="Calibri" w:eastAsia="Calibri" w:hAnsi="Calibri"/>
          <w:b w:val="1"/>
          <w:sz w:val="24"/>
          <w:szCs w:val="24"/>
          <w:rtl w:val="0"/>
        </w:rPr>
        <w:t xml:space="preserve">ural life and society</w:t>
      </w: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SUBJECT NAME| STUDY NOTES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1. Zamindars turned out to be firm supporters of the British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82.6466369628906" w:lineRule="auto"/>
        <w:ind w:left="10.02227783203125" w:right="198.074951171875" w:firstLine="11.1360168457031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2. By fixing the land revenue the British government ensured that it received  the same fixed amount on a fixed date.</w:t>
      </w:r>
      <w:r w:rsidDel="00000000" w:rsidR="00000000" w:rsidRPr="00000000">
        <w:drawing>
          <wp:anchor allowOverlap="1" behindDoc="0" distB="19050" distT="19050" distL="19050" distR="19050" hidden="0" layoutInCell="1" locked="0" relativeHeight="0" simplePos="0">
            <wp:simplePos x="0" y="0"/>
            <wp:positionH relativeFrom="column">
              <wp:posOffset>3896</wp:posOffset>
            </wp:positionH>
            <wp:positionV relativeFrom="paragraph">
              <wp:posOffset>158242</wp:posOffset>
            </wp:positionV>
            <wp:extent cx="5943600" cy="3863340"/>
            <wp:effectExtent b="0" l="0" r="0" t="0"/>
            <wp:wrapSquare wrapText="bothSides" distB="19050" distT="19050" distL="19050" distR="19050"/>
            <wp:docPr id="6"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943600" cy="3863340"/>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82.6466369628906" w:lineRule="auto"/>
        <w:ind w:left="10.02227783203125" w:right="198.074951171875" w:firstLine="11.1360168457031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3. It was easier to deal with few Zamindars than with hundreds of farmers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82.6466369628906" w:lineRule="auto"/>
        <w:ind w:left="10.02227783203125" w:right="198.074951171875" w:firstLine="11.136016845703125"/>
        <w:jc w:val="left"/>
        <w:rPr>
          <w:rFonts w:ascii="Calibri" w:cs="Calibri" w:eastAsia="Calibri" w:hAnsi="Calibri"/>
          <w:sz w:val="37.84000015258789"/>
          <w:szCs w:val="37.84000015258789"/>
        </w:rPr>
      </w:pPr>
      <w:r w:rsidDel="00000000" w:rsidR="00000000" w:rsidRPr="00000000">
        <w:rPr>
          <w:rFonts w:ascii="Calibri" w:cs="Calibri" w:eastAsia="Calibri" w:hAnsi="Calibri"/>
          <w:b w:val="0"/>
          <w:i w:val="0"/>
          <w:smallCaps w:val="0"/>
          <w:strike w:val="0"/>
          <w:color w:val="000000"/>
          <w:sz w:val="37.84000015258789"/>
          <w:szCs w:val="37.84000015258789"/>
          <w:u w:val="none"/>
          <w:shd w:fill="auto" w:val="clear"/>
          <w:vertAlign w:val="baseline"/>
          <w:rtl w:val="0"/>
        </w:rPr>
        <w:t xml:space="preserve">.Disadvantages for </w:t>
      </w:r>
      <w:r w:rsidDel="00000000" w:rsidR="00000000" w:rsidRPr="00000000">
        <w:rPr>
          <w:rFonts w:ascii="Calibri" w:cs="Calibri" w:eastAsia="Calibri" w:hAnsi="Calibri"/>
          <w:sz w:val="37.84000015258789"/>
          <w:szCs w:val="37.84000015258789"/>
          <w:rtl w:val="0"/>
        </w:rPr>
        <w:t xml:space="preserve">the farmers</w:t>
      </w:r>
      <w:r w:rsidDel="00000000" w:rsidR="00000000" w:rsidRPr="00000000">
        <w:rPr>
          <w:rFonts w:ascii="Calibri" w:cs="Calibri" w:eastAsia="Calibri" w:hAnsi="Calibri"/>
          <w:b w:val="0"/>
          <w:i w:val="0"/>
          <w:smallCaps w:val="0"/>
          <w:strike w:val="0"/>
          <w:color w:val="000000"/>
          <w:sz w:val="37.84000015258789"/>
          <w:szCs w:val="37.8400001525878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076171875" w:line="240" w:lineRule="auto"/>
        <w:ind w:left="29.231872558593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1. The Zamindars ill treated the farmers to extract the revenue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077880859375" w:line="282.64512062072754" w:lineRule="auto"/>
        <w:ind w:left="26.447906494140625" w:right="49.365234375" w:hanging="5.289611816406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2. Small farmers </w:t>
      </w:r>
      <w:r w:rsidDel="00000000" w:rsidR="00000000" w:rsidRPr="00000000">
        <w:rPr>
          <w:rFonts w:ascii="Calibri" w:cs="Calibri" w:eastAsia="Calibri" w:hAnsi="Calibri"/>
          <w:sz w:val="27.84000015258789"/>
          <w:szCs w:val="27.84000015258789"/>
          <w:rtl w:val="0"/>
        </w:rPr>
        <w:t xml:space="preserve">who either</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sell or mortgage their lands to pay the revenue  became landless </w:t>
      </w:r>
      <w:r w:rsidDel="00000000" w:rsidR="00000000" w:rsidRPr="00000000">
        <w:rPr>
          <w:rFonts w:ascii="Calibri" w:cs="Calibri" w:eastAsia="Calibri" w:hAnsi="Calibri"/>
          <w:sz w:val="27.84000015258789"/>
          <w:szCs w:val="27.84000015258789"/>
          <w:rtl w:val="0"/>
        </w:rPr>
        <w:t xml:space="preserve">laborers</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077880859375" w:line="282.64512062072754" w:lineRule="auto"/>
        <w:ind w:left="26.447906494140625" w:right="49.365234375" w:hanging="5.289611816406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3. Many Land owners were evicted from their land by the British because they  did not have pattas to prove their ownership.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3740234375" w:line="282.6455783843994" w:lineRule="auto"/>
        <w:ind w:left="17.817535400390625" w:right="21.578369140625" w:hanging="5.84640502929687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4. To meet the increasing expenses the Government had to increase the tax in  other provinces.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3740234375" w:line="282.6455783843994" w:lineRule="auto"/>
        <w:ind w:left="17.817535400390625" w:right="21.578369140625" w:hanging="5.846405029296875"/>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83740234375" w:line="282.6455783843994" w:lineRule="auto"/>
        <w:ind w:left="17.817535400390625" w:right="21.578369140625" w:hanging="5.846405029296875"/>
        <w:jc w:val="left"/>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361043" cy="3362325"/>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361043" cy="336232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6375732421875" w:line="282.64512062072754" w:lineRule="auto"/>
        <w:ind w:left="10.300750732421875" w:right="827.9632568359375" w:firstLine="18.65280151367187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Permanent Settlement was introduced in Bengal, Bihar, Odisha and coastal  Andhra Pradesh, It was abolished in 1955.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8386840820312" w:line="240" w:lineRule="auto"/>
        <w:ind w:left="7.51678466796875" w:right="0" w:firstLine="0"/>
        <w:jc w:val="left"/>
        <w:rPr>
          <w:rFonts w:ascii="Calibri" w:cs="Calibri" w:eastAsia="Calibri" w:hAnsi="Calibri"/>
          <w:b w:val="0"/>
          <w:i w:val="0"/>
          <w:smallCaps w:val="0"/>
          <w:strike w:val="0"/>
          <w:color w:val="000000"/>
          <w:sz w:val="39.84000015258789"/>
          <w:szCs w:val="39.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39.84000015258789"/>
          <w:szCs w:val="39.84000015258789"/>
          <w:u w:val="none"/>
          <w:shd w:fill="auto" w:val="clear"/>
          <w:vertAlign w:val="baseline"/>
          <w:rtl w:val="0"/>
        </w:rPr>
        <w:t xml:space="preserve">The Ryotwari System</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227081298828"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 Page 3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[RURAL LIFE AND SOCIETY] </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w:t>
      </w:r>
      <w:r w:rsidDel="00000000" w:rsidR="00000000" w:rsidRPr="00000000">
        <w:rPr>
          <w:rFonts w:ascii="Calibri" w:cs="Calibri" w:eastAsia="Calibri" w:hAnsi="Calibri"/>
          <w:color w:val="ffffff"/>
          <w:sz w:val="22.079999923706055"/>
          <w:szCs w:val="22.079999923706055"/>
          <w:shd w:fill="943634" w:val="clear"/>
          <w:rtl w:val="0"/>
        </w:rPr>
        <w:t xml:space="preserve">HISTORY</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STUDY NOTES</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91796875" w:line="240" w:lineRule="auto"/>
        <w:ind w:left="5.088043212890625" w:right="0" w:firstLine="0"/>
        <w:jc w:val="left"/>
        <w:rPr>
          <w:rFonts w:ascii="Calibri" w:cs="Calibri" w:eastAsia="Calibri" w:hAnsi="Calibri"/>
          <w:color w:val="ffffff"/>
          <w:sz w:val="22.079999923706055"/>
          <w:szCs w:val="22.079999923706055"/>
        </w:rPr>
      </w:pPr>
      <w:r w:rsidDel="00000000" w:rsidR="00000000" w:rsidRPr="00000000">
        <w:rPr>
          <w:rFonts w:ascii="Calibri" w:cs="Calibri" w:eastAsia="Calibri" w:hAnsi="Calibri"/>
          <w:color w:val="ffffff"/>
          <w:sz w:val="22.079999923706055"/>
          <w:szCs w:val="22.079999923706055"/>
        </w:rPr>
        <w:drawing>
          <wp:inline distB="19050" distT="19050" distL="19050" distR="19050">
            <wp:extent cx="6154682" cy="4314825"/>
            <wp:effectExtent b="0" l="0" r="0" t="0"/>
            <wp:docPr id="1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154682"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91796875" w:line="240" w:lineRule="auto"/>
        <w:ind w:left="5.088043212890625" w:right="0" w:firstLine="0"/>
        <w:jc w:val="left"/>
        <w:rPr>
          <w:rFonts w:ascii="Calibri" w:cs="Calibri" w:eastAsia="Calibri" w:hAnsi="Calibri"/>
          <w:color w:val="ffffff"/>
          <w:sz w:val="22.079999923706055"/>
          <w:szCs w:val="22.079999923706055"/>
        </w:rPr>
      </w:pPr>
      <w:r w:rsidDel="00000000" w:rsidR="00000000" w:rsidRPr="00000000">
        <w:rPr>
          <w:rFonts w:ascii="Calibri" w:cs="Calibri" w:eastAsia="Calibri" w:hAnsi="Calibri"/>
          <w:sz w:val="27.84000015258789"/>
          <w:szCs w:val="27.84000015258789"/>
          <w:rtl w:val="0"/>
        </w:rPr>
        <w:t xml:space="preserve">I</w:t>
      </w:r>
      <w:r w:rsidDel="00000000" w:rsidR="00000000" w:rsidRPr="00000000">
        <w:rPr>
          <w:rFonts w:ascii="Calibri" w:cs="Calibri" w:eastAsia="Calibri" w:hAnsi="Calibri"/>
          <w:sz w:val="31.84000015258789"/>
          <w:szCs w:val="31.84000015258789"/>
          <w:rtl w:val="0"/>
        </w:rPr>
        <w:t xml:space="preserve">t was introduced in the Madras and Bombay Presidencies between 1792 and 1827. According to this system the middlemen or the zamindars were removed and  settlement was made directly between the company and the cultivator (Ryot).  They had to pay the government about half the value of the crop. The revenue  amount was revised after 20-30 years depending on the fertility of the soil.</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5277099609375" w:line="240" w:lineRule="auto"/>
        <w:ind w:left="7.516784667968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37.84000015258789"/>
          <w:szCs w:val="37.84000015258789"/>
          <w:u w:val="none"/>
          <w:shd w:fill="auto" w:val="clear"/>
          <w:vertAlign w:val="baseline"/>
          <w:rtl w:val="0"/>
        </w:rPr>
        <w:t xml:space="preserve">The Mahalwari System</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5277099609375" w:line="240" w:lineRule="auto"/>
        <w:ind w:left="7.516784667968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36">
      <w:pPr>
        <w:widowControl w:val="0"/>
        <w:spacing w:before="811.5277099609375" w:line="240" w:lineRule="auto"/>
        <w:ind w:left="7.516784667968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248275" cy="3474611"/>
            <wp:effectExtent b="0" l="0" r="0" t="0"/>
            <wp:docPr id="1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248275" cy="347461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5277099609375" w:line="240" w:lineRule="auto"/>
        <w:ind w:left="7.51678466796875" w:right="0" w:firstLine="0"/>
        <w:jc w:val="left"/>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313418" cy="2790825"/>
            <wp:effectExtent b="0" l="0" r="0" t="0"/>
            <wp:docPr id="12"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5313418"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5277099609375" w:line="240" w:lineRule="auto"/>
        <w:ind w:left="7.516784667968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72021484375" w:line="282.64469146728516" w:lineRule="auto"/>
        <w:ind w:left="26.447906494140625" w:right="260.858154296875" w:firstLine="2.50564575195312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It was </w:t>
      </w:r>
      <w:r w:rsidDel="00000000" w:rsidR="00000000" w:rsidRPr="00000000">
        <w:rPr>
          <w:rFonts w:ascii="Calibri" w:cs="Calibri" w:eastAsia="Calibri" w:hAnsi="Calibri"/>
          <w:sz w:val="27.84000015258789"/>
          <w:szCs w:val="27.84000015258789"/>
          <w:rtl w:val="0"/>
        </w:rPr>
        <w:t xml:space="preserve">introduced</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in parts of Uttar Pradesh, parts of central India, the North West  province and parts of Punjab.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1.839599609375" w:line="282.7413082122803" w:lineRule="auto"/>
        <w:ind w:left="0" w:right="199.613037109375" w:firstLine="10.30075073242187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According to this system the settlement was made between landlords, village  headman and the government. The landlords and the village headman were  jointly responsible for the payment of the revenue to the company. The revenue  was fixed for a period of 20-30 years after which it was revised.</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4474182128906"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 Page 4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w:t>
      </w:r>
      <w:r w:rsidDel="00000000" w:rsidR="00000000" w:rsidRPr="00000000">
        <w:rPr>
          <w:rFonts w:ascii="Calibri" w:cs="Calibri" w:eastAsia="Calibri" w:hAnsi="Calibri"/>
          <w:b w:val="1"/>
          <w:sz w:val="24"/>
          <w:szCs w:val="24"/>
          <w:rtl w:val="0"/>
        </w:rPr>
        <w:t xml:space="preserve">RURAL LIFE AND SOCIETY</w:t>
      </w: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w:t>
      </w:r>
      <w:r w:rsidDel="00000000" w:rsidR="00000000" w:rsidRPr="00000000">
        <w:rPr>
          <w:rFonts w:ascii="Calibri" w:cs="Calibri" w:eastAsia="Calibri" w:hAnsi="Calibri"/>
          <w:color w:val="ffffff"/>
          <w:sz w:val="22.079999923706055"/>
          <w:szCs w:val="22.079999923706055"/>
          <w:shd w:fill="943634" w:val="clear"/>
          <w:rtl w:val="0"/>
        </w:rPr>
        <w:t xml:space="preserve">HISTORY</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STUDY NOTES</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5185546875" w:line="240" w:lineRule="auto"/>
        <w:ind w:left="7.516784667968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The impact of the revenue systems on the cultivator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40" w:lineRule="auto"/>
        <w:ind w:left="29.23187255859375" w:right="0" w:firstLine="0"/>
        <w:jc w:val="left"/>
        <w:rPr>
          <w:rFonts w:ascii="Calibri" w:cs="Calibri" w:eastAsia="Calibri" w:hAnsi="Calibri"/>
          <w:b w:val="0"/>
          <w:i w:val="0"/>
          <w:smallCaps w:val="0"/>
          <w:strike w:val="0"/>
          <w:color w:val="000000"/>
          <w:sz w:val="33.84000015258789"/>
          <w:szCs w:val="33.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33.84000015258789"/>
          <w:szCs w:val="33.84000015258789"/>
          <w:u w:val="none"/>
          <w:shd w:fill="auto" w:val="clear"/>
          <w:vertAlign w:val="baseline"/>
          <w:rtl w:val="0"/>
        </w:rPr>
        <w:t xml:space="preserve">1. Impoverishment of cultivators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40" w:lineRule="auto"/>
        <w:ind w:left="0"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40" w:lineRule="auto"/>
        <w:ind w:left="29.23187255859375" w:right="0" w:firstLine="0"/>
        <w:jc w:val="left"/>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4665718" cy="3105150"/>
            <wp:effectExtent b="0" l="0" r="0" t="0"/>
            <wp:docPr id="20"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4665718"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906982421875" w:line="240" w:lineRule="auto"/>
        <w:ind w:left="29.23187255859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78125" w:line="282.7895164489746" w:lineRule="auto"/>
        <w:ind w:left="7.51678466796875" w:right="40.36865234375"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The revenue charges </w:t>
      </w:r>
      <w:r w:rsidDel="00000000" w:rsidR="00000000" w:rsidRPr="00000000">
        <w:rPr>
          <w:rFonts w:ascii="Calibri" w:cs="Calibri" w:eastAsia="Calibri" w:hAnsi="Calibri"/>
          <w:sz w:val="27.84000015258789"/>
          <w:szCs w:val="27.84000015258789"/>
          <w:rtl w:val="0"/>
        </w:rPr>
        <w:t xml:space="preserve">were</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so high, it led to the impoverishment </w:t>
      </w:r>
      <w:r w:rsidDel="00000000" w:rsidR="00000000" w:rsidRPr="00000000">
        <w:rPr>
          <w:rFonts w:ascii="Calibri" w:cs="Calibri" w:eastAsia="Calibri" w:hAnsi="Calibri"/>
          <w:sz w:val="27.84000015258789"/>
          <w:szCs w:val="27.84000015258789"/>
          <w:rtl w:val="0"/>
        </w:rPr>
        <w:t xml:space="preserve">of the</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cultivators.  They were driven into debt at the hands of the money lenders or became landless  </w:t>
      </w:r>
      <w:r w:rsidDel="00000000" w:rsidR="00000000" w:rsidRPr="00000000">
        <w:rPr>
          <w:rFonts w:ascii="Calibri" w:cs="Calibri" w:eastAsia="Calibri" w:hAnsi="Calibri"/>
          <w:sz w:val="27.84000015258789"/>
          <w:szCs w:val="27.84000015258789"/>
          <w:rtl w:val="0"/>
        </w:rPr>
        <w:t xml:space="preserve">laborers</w:t>
      </w:r>
      <w:r w:rsidDel="00000000" w:rsidR="00000000" w:rsidRPr="00000000">
        <w:rPr>
          <w:rFonts w:ascii="Calibri" w:cs="Calibri" w:eastAsia="Calibri" w:hAnsi="Calibri"/>
          <w:b w:val="0"/>
          <w:i w:val="0"/>
          <w:smallCaps w:val="0"/>
          <w:strike w:val="0"/>
          <w:color w:val="000000"/>
          <w:sz w:val="27.84000015258789"/>
          <w:szCs w:val="27.84000015258789"/>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72607421875" w:line="240" w:lineRule="auto"/>
        <w:ind w:left="21.158294677734375" w:right="0" w:firstLine="0"/>
        <w:jc w:val="left"/>
        <w:rPr>
          <w:rFonts w:ascii="Calibri" w:cs="Calibri" w:eastAsia="Calibri" w:hAnsi="Calibri"/>
          <w:b w:val="0"/>
          <w:i w:val="0"/>
          <w:smallCaps w:val="0"/>
          <w:strike w:val="0"/>
          <w:color w:val="000000"/>
          <w:sz w:val="35.84000015258789"/>
          <w:szCs w:val="35.84000015258789"/>
          <w:u w:val="none"/>
          <w:shd w:fill="auto" w:val="clear"/>
          <w:vertAlign w:val="baseline"/>
        </w:rPr>
      </w:pPr>
      <w:r w:rsidDel="00000000" w:rsidR="00000000" w:rsidRPr="00000000">
        <w:rPr>
          <w:rFonts w:ascii="Calibri" w:cs="Calibri" w:eastAsia="Calibri" w:hAnsi="Calibri"/>
          <w:b w:val="0"/>
          <w:i w:val="0"/>
          <w:smallCaps w:val="0"/>
          <w:strike w:val="0"/>
          <w:color w:val="000000"/>
          <w:sz w:val="35.84000015258789"/>
          <w:szCs w:val="35.84000015258789"/>
          <w:u w:val="none"/>
          <w:shd w:fill="auto" w:val="clear"/>
          <w:vertAlign w:val="baseline"/>
          <w:rtl w:val="0"/>
        </w:rPr>
        <w:t xml:space="preserve">2. Fragmentation of Land Holdings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72607421875" w:line="240" w:lineRule="auto"/>
        <w:ind w:left="21.158294677734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7.84000015258789"/>
          <w:szCs w:val="27.84000015258789"/>
        </w:rPr>
      </w:pPr>
      <w:r w:rsidDel="00000000" w:rsidR="00000000" w:rsidRPr="00000000">
        <w:rPr>
          <w:rFonts w:ascii="Calibri" w:cs="Calibri" w:eastAsia="Calibri" w:hAnsi="Calibri"/>
          <w:sz w:val="36"/>
          <w:szCs w:val="36"/>
          <w:rtl w:val="0"/>
        </w:rPr>
        <w:t xml:space="preserve">AUCTION OF LAND HOLDINGS</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72607421875" w:line="240" w:lineRule="auto"/>
        <w:ind w:left="21.158294677734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7">
      <w:pPr>
        <w:widowControl w:val="0"/>
        <w:spacing w:before="215.7879638671875" w:line="240" w:lineRule="auto"/>
        <w:ind w:left="19.487915039062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143500" cy="3113984"/>
            <wp:effectExtent b="0" l="0" r="0" t="0"/>
            <wp:docPr id="14"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5143500" cy="311398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72607421875" w:line="240" w:lineRule="auto"/>
        <w:ind w:left="21.158294677734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72607421875" w:line="240" w:lineRule="auto"/>
        <w:ind w:left="21.158294677734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A">
      <w:pPr>
        <w:widowControl w:val="0"/>
        <w:spacing w:before="265.5078125" w:line="282.8609561920166" w:lineRule="auto"/>
        <w:ind w:left="16.703948974609375" w:right="287.586669921875" w:hanging="6.4031982421875"/>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As the farmers found themselves unable to pay the revenue they auctioned or  sold off their land part by part. This led to the fragmentation and subdivision of  land. </w:t>
      </w:r>
    </w:p>
    <w:p w:rsidR="00000000" w:rsidDel="00000000" w:rsidP="00000000" w:rsidRDefault="00000000" w:rsidRPr="00000000" w14:paraId="0000004B">
      <w:pPr>
        <w:widowControl w:val="0"/>
        <w:spacing w:before="265.5078125" w:line="282.8609561920166" w:lineRule="auto"/>
        <w:ind w:left="16.703948974609375" w:right="287.586669921875" w:hanging="6.4031982421875"/>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4C">
      <w:pPr>
        <w:widowControl w:val="0"/>
        <w:spacing w:before="215.7879638671875" w:line="240" w:lineRule="auto"/>
        <w:ind w:left="19.4879150390625" w:firstLine="0"/>
        <w:rPr>
          <w:rFonts w:ascii="Calibri" w:cs="Calibri" w:eastAsia="Calibri" w:hAnsi="Calibri"/>
          <w:sz w:val="37.84000015258789"/>
          <w:szCs w:val="37.84000015258789"/>
        </w:rPr>
      </w:pPr>
      <w:r w:rsidDel="00000000" w:rsidR="00000000" w:rsidRPr="00000000">
        <w:rPr>
          <w:rFonts w:ascii="Calibri" w:cs="Calibri" w:eastAsia="Calibri" w:hAnsi="Calibri"/>
          <w:sz w:val="37.84000015258789"/>
          <w:szCs w:val="37.84000015258789"/>
          <w:rtl w:val="0"/>
        </w:rPr>
        <w:t xml:space="preserve">3. Rise of absentee landlord</w:t>
      </w:r>
    </w:p>
    <w:p w:rsidR="00000000" w:rsidDel="00000000" w:rsidP="00000000" w:rsidRDefault="00000000" w:rsidRPr="00000000" w14:paraId="0000004D">
      <w:pPr>
        <w:widowControl w:val="0"/>
        <w:spacing w:before="270.3070068359375" w:line="282.93222427368164" w:lineRule="auto"/>
        <w:ind w:left="26.447906494140625" w:right="170.032958984375" w:hanging="18.931121826171875"/>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The landowners who were unable to  pay the high tax were auctioned off to the highest bidder. The people who bought these lands were often rich traders from cities and towns. They rarely visited their farm land and had no interest in it. These absentee landlords were much harsher on the local farmers than the traditional zamindars.</w:t>
      </w:r>
    </w:p>
    <w:p w:rsidR="00000000" w:rsidDel="00000000" w:rsidP="00000000" w:rsidRDefault="00000000" w:rsidRPr="00000000" w14:paraId="0000004E">
      <w:pPr>
        <w:widowControl w:val="0"/>
        <w:spacing w:before="270.3070068359375" w:line="282.93222427368164" w:lineRule="auto"/>
        <w:ind w:left="26.447906494140625" w:right="170.032958984375" w:hanging="18.931121826171875"/>
        <w:rPr>
          <w:rFonts w:ascii="Calibri" w:cs="Calibri" w:eastAsia="Calibri" w:hAnsi="Calibri"/>
          <w:sz w:val="34"/>
          <w:szCs w:val="34"/>
        </w:rPr>
      </w:pPr>
      <w:r w:rsidDel="00000000" w:rsidR="00000000" w:rsidRPr="00000000">
        <w:rPr>
          <w:rtl w:val="0"/>
        </w:rPr>
      </w:r>
    </w:p>
    <w:p w:rsidR="00000000" w:rsidDel="00000000" w:rsidP="00000000" w:rsidRDefault="00000000" w:rsidRPr="00000000" w14:paraId="0000004F">
      <w:pPr>
        <w:widowControl w:val="0"/>
        <w:spacing w:before="270.3070068359375" w:line="282.93222427368164" w:lineRule="auto"/>
        <w:ind w:left="26.447906494140625" w:right="170.032958984375" w:hanging="18.931121826171875"/>
        <w:rPr>
          <w:rFonts w:ascii="Calibri" w:cs="Calibri" w:eastAsia="Calibri" w:hAnsi="Calibri"/>
          <w:sz w:val="17.84000015258789"/>
          <w:szCs w:val="17.84000015258789"/>
        </w:rPr>
      </w:pPr>
      <w:r w:rsidDel="00000000" w:rsidR="00000000" w:rsidRPr="00000000">
        <w:rPr>
          <w:rtl w:val="0"/>
        </w:rPr>
      </w:r>
    </w:p>
    <w:p w:rsidR="00000000" w:rsidDel="00000000" w:rsidP="00000000" w:rsidRDefault="00000000" w:rsidRPr="00000000" w14:paraId="00000050">
      <w:pPr>
        <w:widowControl w:val="0"/>
        <w:spacing w:before="215.7879638671875" w:line="240" w:lineRule="auto"/>
        <w:ind w:left="19.487915039062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191125" cy="3210616"/>
            <wp:effectExtent b="0" l="0" r="0" t="0"/>
            <wp:docPr id="23"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5191125" cy="321061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before="215.7879638671875" w:line="240" w:lineRule="auto"/>
        <w:ind w:left="19.487915039062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2">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37.84000015258789"/>
          <w:szCs w:val="37.84000015258789"/>
          <w:rtl w:val="0"/>
        </w:rPr>
        <w:t xml:space="preserve">4. Commercialization of Agriculture</w:t>
      </w:r>
      <w:r w:rsidDel="00000000" w:rsidR="00000000" w:rsidRPr="00000000">
        <w:rPr>
          <w:rFonts w:ascii="Calibri" w:cs="Calibri" w:eastAsia="Calibri" w:hAnsi="Calibri"/>
          <w:sz w:val="27.84000015258789"/>
          <w:szCs w:val="27.84000015258789"/>
          <w:rtl w:val="0"/>
        </w:rPr>
        <w:t xml:space="preserve"> </w:t>
      </w:r>
    </w:p>
    <w:p w:rsidR="00000000" w:rsidDel="00000000" w:rsidP="00000000" w:rsidRDefault="00000000" w:rsidRPr="00000000" w14:paraId="00000053">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4">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5">
      <w:pPr>
        <w:widowControl w:val="0"/>
        <w:spacing w:before="270.3070068359375" w:line="282.7888870239258" w:lineRule="auto"/>
        <w:ind w:left="15.3118896484375" w:right="792.550048828125" w:hanging="2.783966064453125"/>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Since the cash crops provided raw materials for the Industry the Britishers  encouraged the farmers to cultivate cash crops at the cost of food grains, It  resulted in food shortage. </w:t>
      </w:r>
    </w:p>
    <w:p w:rsidR="00000000" w:rsidDel="00000000" w:rsidP="00000000" w:rsidRDefault="00000000" w:rsidRPr="00000000" w14:paraId="00000056">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267325" cy="3153414"/>
            <wp:effectExtent b="0" l="0" r="0" t="0"/>
            <wp:docPr id="15"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267325" cy="315341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8">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229225" cy="2952111"/>
            <wp:effectExtent b="0" l="0" r="0" t="0"/>
            <wp:docPr id="22"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229225" cy="295211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A">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B">
      <w:pPr>
        <w:widowControl w:val="0"/>
        <w:spacing w:before="215.87158203125" w:line="240" w:lineRule="auto"/>
        <w:ind w:left="19.2095947265625" w:firstLine="0"/>
        <w:rPr>
          <w:rFonts w:ascii="Calibri" w:cs="Calibri" w:eastAsia="Calibri" w:hAnsi="Calibri"/>
          <w:sz w:val="27.84000015258789"/>
          <w:szCs w:val="27.84000015258789"/>
        </w:rPr>
      </w:pPr>
      <w:r w:rsidDel="00000000" w:rsidR="00000000" w:rsidRPr="00000000">
        <w:rPr>
          <w:rFonts w:ascii="Calibri" w:cs="Calibri" w:eastAsia="Calibri" w:hAnsi="Calibri"/>
          <w:sz w:val="35.84000015258789"/>
          <w:szCs w:val="35.84000015258789"/>
          <w:rtl w:val="0"/>
        </w:rPr>
        <w:t xml:space="preserve">5. Neglect of land reforms</w:t>
      </w:r>
      <w:r w:rsidDel="00000000" w:rsidR="00000000" w:rsidRPr="00000000">
        <w:rPr>
          <w:rFonts w:ascii="Calibri" w:cs="Calibri" w:eastAsia="Calibri" w:hAnsi="Calibri"/>
          <w:sz w:val="27.84000015258789"/>
          <w:szCs w:val="27.84000015258789"/>
          <w:rtl w:val="0"/>
        </w:rPr>
        <w:t xml:space="preserve"> </w:t>
      </w:r>
    </w:p>
    <w:p w:rsidR="00000000" w:rsidDel="00000000" w:rsidP="00000000" w:rsidRDefault="00000000" w:rsidRPr="00000000" w14:paraId="0000005C">
      <w:pPr>
        <w:widowControl w:val="0"/>
        <w:spacing w:before="270.906982421875" w:line="282.6456642150879" w:lineRule="auto"/>
        <w:ind w:left="18.095855712890625" w:right="83.23974609375" w:hanging="10.579071044921875"/>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The British introduced private ownership of land to ensure steady revenue and to  motivate the farmers to increase the output. However the landlords were either  absentee landlord with no interest to improve the land or were too poor to carry  </w:t>
      </w:r>
    </w:p>
    <w:p w:rsidR="00000000" w:rsidDel="00000000" w:rsidP="00000000" w:rsidRDefault="00000000" w:rsidRPr="00000000" w14:paraId="0000005D">
      <w:pPr>
        <w:widowControl w:val="0"/>
        <w:spacing w:before="19.23828125" w:line="279.19870376586914" w:lineRule="auto"/>
        <w:ind w:left="10.02227783203125" w:right="338.809814453125" w:firstLine="7.795257568359375"/>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out reforms. This resulted in steady erosion in the quality of land and the life of  the farmers.</w:t>
      </w:r>
    </w:p>
    <w:p w:rsidR="00000000" w:rsidDel="00000000" w:rsidP="00000000" w:rsidRDefault="00000000" w:rsidRPr="00000000" w14:paraId="0000005E">
      <w:pPr>
        <w:widowControl w:val="0"/>
        <w:spacing w:before="19.23828125" w:line="279.19870376586914" w:lineRule="auto"/>
        <w:ind w:left="10.02227783203125" w:right="338.809814453125" w:firstLine="7.795257568359375"/>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5F">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0">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075293" cy="3114675"/>
            <wp:effectExtent b="0" l="0" r="0" t="0"/>
            <wp:docPr id="11"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075293"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2">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3">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200650" cy="2637786"/>
            <wp:effectExtent b="0" l="0" r="0" t="0"/>
            <wp:docPr id="21"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5200650" cy="263778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before="861.5185546875" w:line="240" w:lineRule="auto"/>
        <w:ind w:left="28.95355224609375" w:firstLine="0"/>
        <w:rPr>
          <w:rFonts w:ascii="Calibri" w:cs="Calibri" w:eastAsia="Calibri" w:hAnsi="Calibri"/>
          <w:sz w:val="39.84000015258789"/>
          <w:szCs w:val="39.84000015258789"/>
        </w:rPr>
      </w:pPr>
      <w:r w:rsidDel="00000000" w:rsidR="00000000" w:rsidRPr="00000000">
        <w:rPr>
          <w:rFonts w:ascii="Calibri" w:cs="Calibri" w:eastAsia="Calibri" w:hAnsi="Calibri"/>
          <w:sz w:val="39.84000015258789"/>
          <w:szCs w:val="39.84000015258789"/>
          <w:rtl w:val="0"/>
        </w:rPr>
        <w:t xml:space="preserve">Peasant Revolt </w:t>
      </w:r>
    </w:p>
    <w:p w:rsidR="00000000" w:rsidDel="00000000" w:rsidP="00000000" w:rsidRDefault="00000000" w:rsidRPr="00000000" w14:paraId="00000065">
      <w:pPr>
        <w:widowControl w:val="0"/>
        <w:spacing w:before="861.307373046875" w:line="282.64575004577637" w:lineRule="auto"/>
        <w:ind w:left="26.447906494140625" w:right="754.4647216796875" w:hanging="18.931121826171875"/>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The extreme poverty of the peasants drove them to revolt. The famous two  revolts were </w:t>
      </w:r>
    </w:p>
    <w:p w:rsidR="00000000" w:rsidDel="00000000" w:rsidP="00000000" w:rsidRDefault="00000000" w:rsidRPr="00000000" w14:paraId="00000066">
      <w:pPr>
        <w:widowControl w:val="0"/>
        <w:spacing w:before="221.239013671875" w:line="240" w:lineRule="auto"/>
        <w:ind w:left="389.2318725585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1. The </w:t>
      </w:r>
      <w:r w:rsidDel="00000000" w:rsidR="00000000" w:rsidRPr="00000000">
        <w:rPr>
          <w:rFonts w:ascii="Calibri" w:cs="Calibri" w:eastAsia="Calibri" w:hAnsi="Calibri"/>
          <w:sz w:val="27.84000015258789"/>
          <w:szCs w:val="27.84000015258789"/>
          <w:rtl w:val="0"/>
        </w:rPr>
        <w:t xml:space="preserve">Churs</w:t>
      </w:r>
      <w:r w:rsidDel="00000000" w:rsidR="00000000" w:rsidRPr="00000000">
        <w:rPr>
          <w:rFonts w:ascii="Calibri" w:cs="Calibri" w:eastAsia="Calibri" w:hAnsi="Calibri"/>
          <w:sz w:val="27.84000015258789"/>
          <w:szCs w:val="27.84000015258789"/>
          <w:rtl w:val="0"/>
        </w:rPr>
        <w:t xml:space="preserve"> Revolt of Bihar and Bengal </w:t>
      </w:r>
    </w:p>
    <w:p w:rsidR="00000000" w:rsidDel="00000000" w:rsidP="00000000" w:rsidRDefault="00000000" w:rsidRPr="00000000" w14:paraId="00000067">
      <w:pPr>
        <w:widowControl w:val="0"/>
        <w:spacing w:before="221.239013671875" w:line="240" w:lineRule="auto"/>
        <w:ind w:left="389.2318725585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8">
      <w:pPr>
        <w:widowControl w:val="0"/>
        <w:spacing w:before="79.306640625" w:line="218.5083818435669" w:lineRule="auto"/>
        <w:ind w:left="381.1582946777344" w:right="700.93872070312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tl w:val="0"/>
        </w:rPr>
        <w:t xml:space="preserve">2. The Moplah Revolt of Kerala</w:t>
      </w:r>
    </w:p>
    <w:p w:rsidR="00000000" w:rsidDel="00000000" w:rsidP="00000000" w:rsidRDefault="00000000" w:rsidRPr="00000000" w14:paraId="00000069">
      <w:pPr>
        <w:widowControl w:val="0"/>
        <w:spacing w:before="221.239013671875" w:line="240" w:lineRule="auto"/>
        <w:ind w:left="389.2318725585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A">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562600" cy="3514086"/>
            <wp:effectExtent b="0" l="0" r="0" t="0"/>
            <wp:docPr id="25"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5562600" cy="3514086"/>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C">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295900" cy="3237861"/>
            <wp:effectExtent b="0" l="0" r="0" t="0"/>
            <wp:docPr id="24"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5295900" cy="323786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E">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6F">
      <w:pPr>
        <w:widowControl w:val="0"/>
        <w:spacing w:before="215.70556640625" w:line="240" w:lineRule="auto"/>
        <w:ind w:left="11.9711303710937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0">
      <w:pPr>
        <w:widowControl w:val="0"/>
        <w:spacing w:line="211.29602909088135" w:lineRule="auto"/>
        <w:ind w:left="18.37432861328125" w:right="39.615478515625" w:hanging="13.286285400390625"/>
        <w:rPr>
          <w:rFonts w:ascii="Calibri" w:cs="Calibri" w:eastAsia="Calibri" w:hAnsi="Calibri"/>
          <w:sz w:val="27.84000015258789"/>
          <w:szCs w:val="27.84000015258789"/>
        </w:rPr>
      </w:pPr>
      <w:r w:rsidDel="00000000" w:rsidR="00000000" w:rsidRPr="00000000">
        <w:rPr>
          <w:rFonts w:ascii="Calibri" w:cs="Calibri" w:eastAsia="Calibri" w:hAnsi="Calibri"/>
          <w:sz w:val="27.84000015258789"/>
          <w:szCs w:val="27.84000015258789"/>
        </w:rPr>
        <w:drawing>
          <wp:inline distB="19050" distT="19050" distL="19050" distR="19050">
            <wp:extent cx="5465818" cy="3295650"/>
            <wp:effectExtent b="0" l="0" r="0" t="0"/>
            <wp:docPr id="13"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465818"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5078125" w:line="282.8609561920166" w:lineRule="auto"/>
        <w:ind w:left="16.703948974609375" w:right="287.586669921875" w:hanging="6.4031982421875"/>
        <w:jc w:val="left"/>
        <w:rPr>
          <w:rFonts w:ascii="Calibri" w:cs="Calibri" w:eastAsia="Calibri" w:hAnsi="Calibri"/>
          <w:b w:val="0"/>
          <w:i w:val="0"/>
          <w:smallCaps w:val="0"/>
          <w:strike w:val="0"/>
          <w:color w:val="000000"/>
          <w:sz w:val="17.84000015258789"/>
          <w:szCs w:val="17.84000015258789"/>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11675</wp:posOffset>
            </wp:positionH>
            <wp:positionV relativeFrom="paragraph">
              <wp:posOffset>-91693</wp:posOffset>
            </wp:positionV>
            <wp:extent cx="5943600" cy="3863340"/>
            <wp:effectExtent b="0" l="0" r="0" t="0"/>
            <wp:wrapSquare wrapText="bothSides" distB="19050" distT="19050" distL="19050" distR="19050"/>
            <wp:docPr id="2"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943600" cy="3863340"/>
                    </a:xfrm>
                    <a:prstGeom prst="rect"/>
                    <a:ln/>
                  </pic:spPr>
                </pic:pic>
              </a:graphicData>
            </a:graphic>
          </wp:anchor>
        </w:drawing>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879638671875" w:line="240" w:lineRule="auto"/>
        <w:ind w:left="19.4879150390625" w:right="0" w:firstLine="0"/>
        <w:jc w:val="left"/>
        <w:rPr>
          <w:rFonts w:ascii="Calibri" w:cs="Calibri" w:eastAsia="Calibri" w:hAnsi="Calibri"/>
          <w:b w:val="0"/>
          <w:i w:val="0"/>
          <w:smallCaps w:val="0"/>
          <w:strike w:val="0"/>
          <w:color w:val="000000"/>
          <w:sz w:val="17.84000015258789"/>
          <w:szCs w:val="17.84000015258789"/>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879638671875" w:line="240" w:lineRule="auto"/>
        <w:ind w:left="19.4879150390625" w:right="0" w:firstLine="0"/>
        <w:jc w:val="left"/>
        <w:rPr>
          <w:rFonts w:ascii="Calibri" w:cs="Calibri" w:eastAsia="Calibri" w:hAnsi="Calibri"/>
          <w:sz w:val="17.84000015258789"/>
          <w:szCs w:val="17.84000015258789"/>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879638671875" w:line="240" w:lineRule="auto"/>
        <w:ind w:left="19.487915039062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5">
      <w:pPr>
        <w:widowControl w:val="0"/>
        <w:spacing w:before="215.7879638671875" w:line="240" w:lineRule="auto"/>
        <w:ind w:left="19.4879150390625" w:firstLine="0"/>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879638671875" w:line="240" w:lineRule="auto"/>
        <w:ind w:left="0"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879638671875" w:line="240" w:lineRule="auto"/>
        <w:ind w:left="19.487915039062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070068359375" w:line="282.93222427368164" w:lineRule="auto"/>
        <w:ind w:left="26.447906494140625" w:right="170.032958984375" w:hanging="18.931121826171875"/>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556640625" w:line="240" w:lineRule="auto"/>
        <w:ind w:left="11.97113037109375" w:right="0" w:firstLine="0"/>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556640625" w:line="240" w:lineRule="auto"/>
        <w:ind w:left="11.97113037109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556640625" w:line="240" w:lineRule="auto"/>
        <w:ind w:left="11.97113037109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556640625" w:line="240" w:lineRule="auto"/>
        <w:ind w:left="11.97113037109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556640625" w:line="240" w:lineRule="auto"/>
        <w:ind w:left="11.97113037109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0556640625" w:line="240" w:lineRule="auto"/>
        <w:ind w:left="11.97113037109375" w:right="0" w:firstLine="0"/>
        <w:jc w:val="left"/>
        <w:rPr>
          <w:rFonts w:ascii="Calibri" w:cs="Calibri" w:eastAsia="Calibri" w:hAnsi="Calibri"/>
          <w:sz w:val="27.84000015258789"/>
          <w:szCs w:val="27.84000015258789"/>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7567443847656" w:line="240" w:lineRule="auto"/>
        <w:ind w:left="0" w:right="0" w:firstLine="0"/>
        <w:jc w:val="center"/>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 Page 5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5.291748046875" w:firstLine="0"/>
        <w:jc w:val="right"/>
        <w:rPr>
          <w:rFonts w:ascii="Calibri" w:cs="Calibri" w:eastAsia="Calibri" w:hAnsi="Calibri"/>
          <w:b w:val="0"/>
          <w:i w:val="0"/>
          <w:smallCaps w:val="0"/>
          <w:strike w:val="0"/>
          <w:color w:val="ffffff"/>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w:t>
      </w:r>
      <w:r w:rsidDel="00000000" w:rsidR="00000000" w:rsidRPr="00000000">
        <w:rPr>
          <w:rFonts w:ascii="Calibri" w:cs="Calibri" w:eastAsia="Calibri" w:hAnsi="Calibri"/>
          <w:b w:val="1"/>
          <w:sz w:val="24"/>
          <w:szCs w:val="24"/>
          <w:rtl w:val="0"/>
        </w:rPr>
        <w:t xml:space="preserve">RURAL LIFE AND SOCIETY</w:t>
      </w:r>
      <w:r w:rsidDel="00000000" w:rsidR="00000000" w:rsidRPr="00000000">
        <w:rPr>
          <w:rFonts w:ascii="Calibri" w:cs="Calibri" w:eastAsia="Calibri" w:hAnsi="Calibri"/>
          <w:b w:val="1"/>
          <w:i w:val="0"/>
          <w:smallCaps w:val="0"/>
          <w:strike w:val="0"/>
          <w:color w:val="76923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w:t>
      </w:r>
      <w:r w:rsidDel="00000000" w:rsidR="00000000" w:rsidRPr="00000000">
        <w:rPr>
          <w:rFonts w:ascii="Calibri" w:cs="Calibri" w:eastAsia="Calibri" w:hAnsi="Calibri"/>
          <w:color w:val="ffffff"/>
          <w:sz w:val="22.079999923706055"/>
          <w:szCs w:val="22.079999923706055"/>
          <w:shd w:fill="943634" w:val="clear"/>
          <w:rtl w:val="0"/>
        </w:rPr>
        <w:t xml:space="preserve">HISTORY</w:t>
      </w:r>
      <w:r w:rsidDel="00000000" w:rsidR="00000000" w:rsidRPr="00000000">
        <w:rPr>
          <w:rFonts w:ascii="Calibri" w:cs="Calibri" w:eastAsia="Calibri" w:hAnsi="Calibri"/>
          <w:b w:val="0"/>
          <w:i w:val="0"/>
          <w:smallCaps w:val="0"/>
          <w:strike w:val="0"/>
          <w:color w:val="ffffff"/>
          <w:sz w:val="22.079999923706055"/>
          <w:szCs w:val="22.079999923706055"/>
          <w:u w:val="none"/>
          <w:shd w:fill="943634" w:val="clear"/>
          <w:vertAlign w:val="baseline"/>
          <w:rtl w:val="0"/>
        </w:rPr>
        <w:t xml:space="preserve">| STUDY NOTES</w:t>
      </w:r>
      <w:r w:rsidDel="00000000" w:rsidR="00000000" w:rsidRPr="00000000">
        <w:rPr>
          <w:rFonts w:ascii="Calibri" w:cs="Calibri" w:eastAsia="Calibri" w:hAnsi="Calibri"/>
          <w:b w:val="0"/>
          <w:i w:val="0"/>
          <w:smallCaps w:val="0"/>
          <w:strike w:val="0"/>
          <w:color w:val="ffffff"/>
          <w:sz w:val="22.079999923706055"/>
          <w:szCs w:val="22.079999923706055"/>
          <w:u w:val="none"/>
          <w:shd w:fill="auto" w:val="clear"/>
          <w:vertAlign w:val="baseline"/>
          <w:rtl w:val="0"/>
        </w:rPr>
        <w:t xml:space="preserv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06640625" w:line="218.5083818435669" w:lineRule="auto"/>
        <w:ind w:left="381.1582946777344" w:right="700.938720703125" w:firstLine="703.9297485351562"/>
        <w:jc w:val="left"/>
        <w:rPr>
          <w:rFonts w:ascii="Calibri" w:cs="Calibri" w:eastAsia="Calibri" w:hAnsi="Calibri"/>
          <w:b w:val="0"/>
          <w:i w:val="0"/>
          <w:smallCaps w:val="0"/>
          <w:strike w:val="0"/>
          <w:color w:val="000000"/>
          <w:sz w:val="27.84000015258789"/>
          <w:szCs w:val="27.84000015258789"/>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-219754</wp:posOffset>
            </wp:positionH>
            <wp:positionV relativeFrom="paragraph">
              <wp:posOffset>276479</wp:posOffset>
            </wp:positionV>
            <wp:extent cx="5943600" cy="3863340"/>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863340"/>
                    </a:xfrm>
                    <a:prstGeom prst="rect"/>
                    <a:ln/>
                  </pic:spPr>
                </pic:pic>
              </a:graphicData>
            </a:graphic>
          </wp:anchor>
        </w:drawing>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29602909088135" w:lineRule="auto"/>
        <w:ind w:left="18.37432861328125" w:right="39.615478515625" w:hanging="13.286285400390625"/>
        <w:jc w:val="left"/>
        <w:rPr>
          <w:rFonts w:ascii="Cambria" w:cs="Cambria" w:eastAsia="Cambria" w:hAnsi="Cambria"/>
          <w:b w:val="0"/>
          <w:i w:val="0"/>
          <w:smallCaps w:val="0"/>
          <w:strike w:val="0"/>
          <w:color w:val="000000"/>
          <w:sz w:val="22.079999923706055"/>
          <w:szCs w:val="22.079999923706055"/>
          <w:u w:val="none"/>
          <w:shd w:fill="auto" w:val="clear"/>
          <w:vertAlign w:val="baseline"/>
        </w:rPr>
      </w:pPr>
      <w:r w:rsidDel="00000000" w:rsidR="00000000" w:rsidRPr="00000000">
        <w:rPr>
          <w:rFonts w:ascii="Cambria" w:cs="Cambria" w:eastAsia="Cambria" w:hAnsi="Cambria"/>
          <w:b w:val="0"/>
          <w:i w:val="0"/>
          <w:smallCaps w:val="0"/>
          <w:strike w:val="0"/>
          <w:color w:val="000000"/>
          <w:sz w:val="22.079999923706055"/>
          <w:szCs w:val="22.079999923706055"/>
          <w:u w:val="none"/>
          <w:shd w:fill="auto" w:val="clear"/>
          <w:vertAlign w:val="baseline"/>
          <w:rtl w:val="0"/>
        </w:rPr>
        <w:t xml:space="preserve">ODM Educational Group Page 6 </w:t>
      </w:r>
    </w:p>
    <w:sectPr>
      <w:pgSz w:h="15840" w:w="12240" w:orient="portrait"/>
      <w:pgMar w:bottom="1541.2799072265625" w:top="782.80029296875" w:left="1434.9119567871094" w:right="1399.06127929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23.png"/><Relationship Id="rId21" Type="http://schemas.openxmlformats.org/officeDocument/2006/relationships/image" Target="media/image17.png"/><Relationship Id="rId24" Type="http://schemas.openxmlformats.org/officeDocument/2006/relationships/image" Target="media/image21.jp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4.png"/><Relationship Id="rId25" Type="http://schemas.openxmlformats.org/officeDocument/2006/relationships/image" Target="media/image18.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9.png"/><Relationship Id="rId8" Type="http://schemas.openxmlformats.org/officeDocument/2006/relationships/image" Target="media/image25.png"/><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16.png"/><Relationship Id="rId16" Type="http://schemas.openxmlformats.org/officeDocument/2006/relationships/image" Target="media/image2.png"/><Relationship Id="rId19" Type="http://schemas.openxmlformats.org/officeDocument/2006/relationships/image" Target="media/image26.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